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266F" w:rsidRPr="00247963" w:rsidRDefault="00247963" w:rsidP="00247963">
      <w:pPr>
        <w:jc w:val="center"/>
        <w:rPr>
          <w:rFonts w:ascii="Times New Roman" w:hAnsi="Times New Roman" w:cs="Times New Roman"/>
          <w:b/>
          <w:sz w:val="28"/>
          <w:szCs w:val="28"/>
          <w:u w:val="single"/>
        </w:rPr>
      </w:pPr>
      <w:r w:rsidRPr="00247963">
        <w:rPr>
          <w:rFonts w:ascii="Times New Roman" w:hAnsi="Times New Roman" w:cs="Times New Roman"/>
          <w:b/>
          <w:sz w:val="28"/>
          <w:szCs w:val="28"/>
          <w:u w:val="single"/>
        </w:rPr>
        <w:t>Social Action Project for Female and Male Students</w:t>
      </w:r>
    </w:p>
    <w:p w:rsidR="00247963" w:rsidRDefault="00247963" w:rsidP="00247963">
      <w:pPr>
        <w:pStyle w:val="NormalWeb"/>
        <w:spacing w:before="0" w:beforeAutospacing="0" w:after="0" w:afterAutospacing="0" w:line="360" w:lineRule="auto"/>
        <w:jc w:val="both"/>
      </w:pPr>
      <w:r>
        <w:t>A social action project was initiated to engage both female and male students in addressing key community issues and promoting positive change. The project focused on fostering teamwork, leadership, and problem-solving skills among students while emphasizing the importance of inclusivity and collaboration. Participants were encouraged to identify challenges within their communities, design sustainable solutions, and implement actionable plans to create meaningful impact.</w:t>
      </w:r>
    </w:p>
    <w:p w:rsidR="00247963" w:rsidRDefault="00247963" w:rsidP="00247963">
      <w:pPr>
        <w:pStyle w:val="NormalWeb"/>
        <w:spacing w:before="0" w:beforeAutospacing="0" w:after="0" w:afterAutospacing="0" w:line="360" w:lineRule="auto"/>
        <w:jc w:val="both"/>
      </w:pPr>
      <w:r>
        <w:t>Through workshops, interactive sessions, and field activities, students gained valuable experience in project management and community engagement. The initiative aimed to empower young individuals to take active roles in societal development and advocate for equality, education, and social well-being. By bringing together diverse perspectives, the project highlighted the importance of collective efforts in building a more inclusive and resilient community.</w:t>
      </w:r>
    </w:p>
    <w:p w:rsidR="0020764B" w:rsidRDefault="0020764B" w:rsidP="00247963">
      <w:pPr>
        <w:pStyle w:val="NormalWeb"/>
        <w:spacing w:before="0" w:beforeAutospacing="0" w:after="0" w:afterAutospacing="0" w:line="360" w:lineRule="auto"/>
        <w:jc w:val="both"/>
      </w:pPr>
    </w:p>
    <w:p w:rsidR="00247963" w:rsidRDefault="0020764B" w:rsidP="0045038B">
      <w:pPr>
        <w:pStyle w:val="NormalWeb"/>
        <w:spacing w:before="0" w:beforeAutospacing="0" w:after="0" w:afterAutospacing="0" w:line="360" w:lineRule="auto"/>
        <w:jc w:val="center"/>
      </w:pPr>
      <w:r w:rsidRPr="00B63A3F">
        <w:rPr>
          <w:noProof/>
        </w:rPr>
        <w:drawing>
          <wp:inline distT="0" distB="0" distL="0" distR="0" wp14:anchorId="20726C9D" wp14:editId="60BD9694">
            <wp:extent cx="5785485" cy="4565650"/>
            <wp:effectExtent l="0" t="0" r="5715" b="6350"/>
            <wp:docPr id="2" name="Picture 2" descr="C:\Users\PMLS\AppData\Local\Packages\5319275A.WhatsAppDesktop_cv1g1gvanyjgm\TempState\D2A10B0BD670E442B1D3CAA3FBF9E695\WhatsApp Image 2024-11-20 at 11.59.38_a4c513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MLS\AppData\Local\Packages\5319275A.WhatsAppDesktop_cv1g1gvanyjgm\TempState\D2A10B0BD670E442B1D3CAA3FBF9E695\WhatsApp Image 2024-11-20 at 11.59.38_a4c513e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94099" cy="4572448"/>
                    </a:xfrm>
                    <a:prstGeom prst="rect">
                      <a:avLst/>
                    </a:prstGeom>
                    <a:noFill/>
                    <a:ln>
                      <a:noFill/>
                    </a:ln>
                  </pic:spPr>
                </pic:pic>
              </a:graphicData>
            </a:graphic>
          </wp:inline>
        </w:drawing>
      </w:r>
    </w:p>
    <w:p w:rsidR="0045038B" w:rsidRDefault="0045038B" w:rsidP="0045038B">
      <w:pPr>
        <w:pStyle w:val="NormalWeb"/>
        <w:spacing w:before="0" w:beforeAutospacing="0" w:after="0" w:afterAutospacing="0" w:line="360" w:lineRule="auto"/>
      </w:pPr>
      <w:r w:rsidRPr="004F28C5">
        <w:rPr>
          <w:noProof/>
        </w:rPr>
        <w:lastRenderedPageBreak/>
        <w:drawing>
          <wp:inline distT="0" distB="0" distL="0" distR="0" wp14:anchorId="6ACCBC3C" wp14:editId="4B5E4D25">
            <wp:extent cx="5924550" cy="3957957"/>
            <wp:effectExtent l="0" t="0" r="0" b="4445"/>
            <wp:docPr id="9" name="Picture 9" descr="C:\Users\PMLS\AppData\Local\Packages\5319275A.WhatsAppDesktop_cv1g1gvanyjgm\TempState\70117EE3C0B15A2950F1E82A215E812B\WhatsApp Image 2024-11-18 at 11.53.44_3254e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MLS\AppData\Local\Packages\5319275A.WhatsAppDesktop_cv1g1gvanyjgm\TempState\70117EE3C0B15A2950F1E82A215E812B\WhatsApp Image 2024-11-18 at 11.53.44_3254e21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2911" cy="3970223"/>
                    </a:xfrm>
                    <a:prstGeom prst="rect">
                      <a:avLst/>
                    </a:prstGeom>
                    <a:noFill/>
                    <a:ln>
                      <a:noFill/>
                    </a:ln>
                  </pic:spPr>
                </pic:pic>
              </a:graphicData>
            </a:graphic>
          </wp:inline>
        </w:drawing>
      </w:r>
    </w:p>
    <w:p w:rsidR="0045038B" w:rsidRDefault="0045038B" w:rsidP="0045038B">
      <w:pPr>
        <w:pStyle w:val="NormalWeb"/>
        <w:spacing w:before="0" w:beforeAutospacing="0" w:after="0" w:afterAutospacing="0" w:line="360" w:lineRule="auto"/>
      </w:pPr>
      <w:r>
        <w:rPr>
          <w:noProof/>
        </w:rPr>
        <w:drawing>
          <wp:inline distT="0" distB="0" distL="0" distR="0" wp14:anchorId="702F6710">
            <wp:extent cx="2984500" cy="2066925"/>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84500" cy="2066925"/>
                    </a:xfrm>
                    <a:prstGeom prst="rect">
                      <a:avLst/>
                    </a:prstGeom>
                    <a:noFill/>
                  </pic:spPr>
                </pic:pic>
              </a:graphicData>
            </a:graphic>
          </wp:inline>
        </w:drawing>
      </w:r>
      <w:r>
        <w:rPr>
          <w:noProof/>
        </w:rPr>
        <w:drawing>
          <wp:inline distT="0" distB="0" distL="0" distR="0" wp14:anchorId="489F7F8B" wp14:editId="29ECDDA0">
            <wp:extent cx="2952750" cy="2078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2750" cy="2078990"/>
                    </a:xfrm>
                    <a:prstGeom prst="rect">
                      <a:avLst/>
                    </a:prstGeom>
                    <a:noFill/>
                  </pic:spPr>
                </pic:pic>
              </a:graphicData>
            </a:graphic>
          </wp:inline>
        </w:drawing>
      </w:r>
      <w:bookmarkStart w:id="0" w:name="_GoBack"/>
      <w:bookmarkEnd w:id="0"/>
    </w:p>
    <w:sectPr w:rsidR="004503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53F"/>
    <w:rsid w:val="0020764B"/>
    <w:rsid w:val="00247963"/>
    <w:rsid w:val="0045038B"/>
    <w:rsid w:val="00D4266F"/>
    <w:rsid w:val="00ED05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468C0"/>
  <w15:chartTrackingRefBased/>
  <w15:docId w15:val="{1CDABB39-5F92-41D9-A700-BB2D0F387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796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6677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148</Words>
  <Characters>848</Characters>
  <Application>Microsoft Office Word</Application>
  <DocSecurity>0</DocSecurity>
  <Lines>7</Lines>
  <Paragraphs>1</Paragraphs>
  <ScaleCrop>false</ScaleCrop>
  <Company/>
  <LinksUpToDate>false</LinksUpToDate>
  <CharactersWithSpaces>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6</cp:revision>
  <dcterms:created xsi:type="dcterms:W3CDTF">2024-11-26T11:45:00Z</dcterms:created>
  <dcterms:modified xsi:type="dcterms:W3CDTF">2024-11-26T11:55:00Z</dcterms:modified>
</cp:coreProperties>
</file>